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1C78" w:rsidRPr="004B1C78" w:rsidRDefault="004B1C78" w:rsidP="004B1C78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B1C78">
        <w:rPr>
          <w:b/>
          <w:bCs/>
          <w:color w:val="333333"/>
          <w:sz w:val="28"/>
          <w:szCs w:val="28"/>
        </w:rPr>
        <w:t>Как поступить правильно, чтобы не стать жертвой телефонных мошенников?</w:t>
      </w:r>
    </w:p>
    <w:bookmarkEnd w:id="0"/>
    <w:p w:rsidR="004B1C78" w:rsidRPr="004B1C78" w:rsidRDefault="004B1C78" w:rsidP="004B1C7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B1C78">
        <w:rPr>
          <w:color w:val="000000"/>
          <w:sz w:val="28"/>
          <w:szCs w:val="28"/>
        </w:rPr>
        <w:t> </w:t>
      </w:r>
      <w:r w:rsidRPr="004B1C78">
        <w:rPr>
          <w:color w:val="FFFFFF"/>
          <w:sz w:val="28"/>
          <w:szCs w:val="28"/>
        </w:rPr>
        <w:t>Текст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Будьте бдительны!</w:t>
      </w:r>
      <w:r>
        <w:rPr>
          <w:color w:val="333333"/>
          <w:sz w:val="28"/>
          <w:szCs w:val="28"/>
        </w:rPr>
        <w:t xml:space="preserve"> </w:t>
      </w:r>
      <w:r w:rsidRPr="004B1C78">
        <w:rPr>
          <w:color w:val="333333"/>
          <w:sz w:val="28"/>
          <w:szCs w:val="28"/>
        </w:rPr>
        <w:t>Телефонное мошенничество!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Ни в коем случае не пополняйте счета абонентов, чьи номера телефонов Вам не знакомы. Если все-таки это необходимо, то удостоверьтесь, что номер принадлежит Вашему родственнику или знакомому.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Свяжитесь со своим родственником, о котором шла речь в ходе телефонного разговора, и выясните у него, имели ли место события, о которых Вам сообщалось по телефону. Если не представляется возможным быстро связаться с родственником, необходимо обратиться в органы внутренних дел.</w:t>
      </w:r>
    </w:p>
    <w:p w:rsidR="004B1C78" w:rsidRPr="004B1C78" w:rsidRDefault="004B1C78" w:rsidP="004B1C7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Проверяйте состояние своего лицевого счета телефона, а также подобные данные через оператора.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Если у Вас возникают сомнения по поводу услуг, представляемых оператором сотовой связи, позвоните в службу техподдержки.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Обращайте внимание на номер телефона звонившего и ни в коем случае не переводите денежные средства, даже если просят очень настойчиво. Никогда не отправляйте деньги незнакомым лицам на их электронные счета.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Не перечисляйте деньги на электронные кошельки и счета мобильных телефонов людям, которых Вы не знаете.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Не переходите по ссылке, указанной в сообщении.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При общении в социальных сетях не размещайте и не передавайте информацию личного характера, которая может быть использована во вред.</w:t>
      </w:r>
    </w:p>
    <w:p w:rsidR="004B1C78" w:rsidRPr="004B1C78" w:rsidRDefault="004B1C78" w:rsidP="004B1C7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1C78">
        <w:rPr>
          <w:color w:val="333333"/>
          <w:sz w:val="28"/>
          <w:szCs w:val="28"/>
        </w:rPr>
        <w:t>При появлении подозрений, что звонок поступает от мошенника необходимо незамедлительно обратиться с заявлением в ближайшее подразделение органов внутренних дел, прокуратуру либо сообщить об этом по ведомственным «телефонам доверия».</w:t>
      </w:r>
    </w:p>
    <w:p w:rsidR="00EA778F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63071" w:rsidRPr="00816C7E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1537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2D4C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2023-04-26T10:04:00Z</dcterms:created>
  <dcterms:modified xsi:type="dcterms:W3CDTF">2023-04-26T10:04:00Z</dcterms:modified>
</cp:coreProperties>
</file>